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imes New Roman" w:hAnsi="Times New Roman"/>
          <w:color w:val="000000"/>
          <w:sz w:val="28"/>
          <w:szCs w:val="28"/>
          <w:u w:color="000000"/>
        </w:rPr>
      </w:pP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Curriculum Vitae</w:t>
      </w:r>
    </w:p>
    <w:p>
      <w:pPr>
        <w:pStyle w:val="Table Contents"/>
        <w:jc w:val="right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Table Contents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>GALBEN MARIANA</w:t>
      </w:r>
    </w:p>
    <w:p>
      <w:pPr>
        <w:pStyle w:val="Table Contents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  <w:drawing>
          <wp:inline distT="0" distB="0" distL="0" distR="0">
            <wp:extent cx="952500" cy="1143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25468_4141805464524_961361963_n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able Contents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Email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 xml:space="preserve">: </w:t>
      </w:r>
      <w:r>
        <w:rPr>
          <w:rStyle w:val="Lien"/>
          <w:rFonts w:ascii="Times New Roman" w:hAnsi="Times New Roman"/>
          <w:color w:val="000000"/>
          <w:sz w:val="28"/>
          <w:szCs w:val="28"/>
          <w:u w:val="single" w:color="000000"/>
          <w:rtl w:val="0"/>
        </w:rPr>
        <w:t>galben_mariana@yahoo.com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 xml:space="preserve">  </w:t>
      </w:r>
    </w:p>
    <w:p>
      <w:pPr>
        <w:pStyle w:val="Table Contents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Data na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ş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terii: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 xml:space="preserve"> 13 februarie 1987</w:t>
      </w: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Experien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</w:rPr>
        <w:t>ţ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</w:rPr>
        <w:t>a p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rofesional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:</w:t>
      </w:r>
    </w:p>
    <w:p>
      <w:pPr>
        <w:pStyle w:val="Table Contents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fr-FR"/>
        </w:rPr>
        <w:t xml:space="preserve">01.08.2011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fr-FR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fr-FR"/>
        </w:rPr>
        <w:t>p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fr-FR"/>
        </w:rPr>
        <w:t>â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fr-FR"/>
        </w:rPr>
        <w:t>n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fr-FR"/>
        </w:rPr>
        <w:t>ă î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fr-FR"/>
        </w:rPr>
        <w:t xml:space="preserve">n prezent - </w:t>
      </w:r>
      <w:r>
        <w:rPr>
          <w:rFonts w:ascii="Times New Roman" w:hAnsi="Times New Roman"/>
          <w:sz w:val="28"/>
          <w:szCs w:val="28"/>
          <w:rtl w:val="0"/>
        </w:rPr>
        <w:t>Agen</w:t>
      </w:r>
      <w:r>
        <w:rPr>
          <w:rFonts w:ascii="Times New Roman" w:hAnsi="Times New Roman" w:hint="default"/>
          <w:sz w:val="28"/>
          <w:szCs w:val="28"/>
          <w:rtl w:val="0"/>
        </w:rPr>
        <w:t>ț</w:t>
      </w:r>
      <w:r>
        <w:rPr>
          <w:rFonts w:ascii="Times New Roman" w:hAnsi="Times New Roman"/>
          <w:sz w:val="28"/>
          <w:szCs w:val="28"/>
          <w:rtl w:val="0"/>
        </w:rPr>
        <w:t>ia de pres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ă </w:t>
      </w:r>
      <w:r>
        <w:rPr>
          <w:rFonts w:ascii="Times New Roman" w:hAnsi="Times New Roman"/>
          <w:sz w:val="28"/>
          <w:szCs w:val="28"/>
          <w:rtl w:val="0"/>
        </w:rPr>
        <w:t xml:space="preserve">IPN. </w:t>
      </w:r>
      <w:r>
        <w:rPr>
          <w:rStyle w:val="Hyperlink.0"/>
          <w:color w:val="000080"/>
          <w:u w:val="single" w:color="000080"/>
        </w:rPr>
        <w:fldChar w:fldCharType="begin" w:fldLock="0"/>
      </w:r>
      <w:r>
        <w:rPr>
          <w:rStyle w:val="Hyperlink.0"/>
          <w:color w:val="000080"/>
          <w:u w:val="single" w:color="000080"/>
        </w:rPr>
        <w:instrText xml:space="preserve"> HYPERLINK "http://www.ipn.md"</w:instrText>
      </w:r>
      <w:r>
        <w:rPr>
          <w:rStyle w:val="Hyperlink.0"/>
          <w:color w:val="000080"/>
          <w:u w:val="single" w:color="000080"/>
        </w:rPr>
        <w:fldChar w:fldCharType="separate" w:fldLock="0"/>
      </w:r>
      <w:r>
        <w:rPr>
          <w:rStyle w:val="Hyperlink.0"/>
          <w:color w:val="000080"/>
          <w:u w:val="single" w:color="000080"/>
          <w:rtl w:val="0"/>
        </w:rPr>
        <w:t>www.ipn.md</w:t>
      </w:r>
      <w:r>
        <w:rPr/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>. str. Pu</w:t>
      </w:r>
      <w:r>
        <w:rPr>
          <w:rFonts w:ascii="Times New Roman" w:hAnsi="Times New Roman" w:hint="default"/>
          <w:sz w:val="28"/>
          <w:szCs w:val="28"/>
          <w:rtl w:val="0"/>
        </w:rPr>
        <w:t>ș</w:t>
      </w:r>
      <w:r>
        <w:rPr>
          <w:rFonts w:ascii="Times New Roman" w:hAnsi="Times New Roman"/>
          <w:sz w:val="28"/>
          <w:szCs w:val="28"/>
          <w:rtl w:val="0"/>
        </w:rPr>
        <w:t xml:space="preserve">kin, 22, et. 4, of. 444. </w:t>
      </w:r>
    </w:p>
    <w:p>
      <w:pPr>
        <w:pStyle w:val="Table Contents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03. 2009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07. 2011 - Postul de radio </w:t>
      </w:r>
      <w:r>
        <w:rPr>
          <w:rFonts w:ascii="Times New Roman" w:hAnsi="Times New Roman" w:hint="default"/>
          <w:sz w:val="28"/>
          <w:szCs w:val="28"/>
          <w:rtl w:val="0"/>
        </w:rPr>
        <w:t>„</w:t>
      </w:r>
      <w:r>
        <w:rPr>
          <w:rFonts w:ascii="Times New Roman" w:hAnsi="Times New Roman"/>
          <w:sz w:val="28"/>
          <w:szCs w:val="28"/>
          <w:rtl w:val="0"/>
        </w:rPr>
        <w:t>Ploaia de argint</w:t>
      </w:r>
      <w:r>
        <w:rPr>
          <w:rFonts w:ascii="Times New Roman" w:hAnsi="Times New Roman" w:hint="default"/>
          <w:sz w:val="28"/>
          <w:szCs w:val="28"/>
          <w:rtl w:val="0"/>
        </w:rPr>
        <w:t>”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Table Contents"/>
        <w:ind w:firstLine="567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</w:rPr>
      </w:pP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 xml:space="preserve">n perioada 2008-2009 - revista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</w:rPr>
        <w:t>„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>Moldoveanca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</w:rPr>
        <w:t>” ș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>i revista "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</w:rPr>
        <w:t>АТМОСФЕРА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</w:rPr>
        <w:t xml:space="preserve">" concomitent.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8"/>
          <w:szCs w:val="28"/>
          <w:u w:color="000000"/>
        </w:rPr>
        <w:br w:type="textWrapping"/>
      </w: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Educa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ţ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 xml:space="preserve">ie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ş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i formare:</w:t>
      </w:r>
    </w:p>
    <w:p>
      <w:pPr>
        <w:pStyle w:val="Table Contents"/>
        <w:ind w:firstLine="567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Diploma ob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ţ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inut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: Studii superioare la facultatea Jurnalism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ş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i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Ş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tiin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ţ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e ale Comunic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rii, Universitatea de Stat din Moldova, am absolvit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î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n 2008 cursul de licen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ță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.</w:t>
      </w:r>
    </w:p>
    <w:p>
      <w:pPr>
        <w:pStyle w:val="Table Contents"/>
        <w:ind w:firstLine="567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Am facut masteratul la aceea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ş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i facultate, specialitatea Managementul institu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ţ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iei media, mi-am luat diploma de master 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î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n iunie 2010.</w:t>
      </w: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  <w:lang w:val="en-US"/>
        </w:rPr>
      </w:pPr>
    </w:p>
    <w:p>
      <w:pPr>
        <w:pStyle w:val="Table Contents"/>
        <w:jc w:val="center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 xml:space="preserve">Proiecte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i cursuri:</w:t>
      </w:r>
    </w:p>
    <w:p>
      <w:pPr>
        <w:pStyle w:val="Table Contents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Am participat la un curs de radiojurnalism unde am f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cut reportajul urm</w:t>
      </w:r>
      <w:r>
        <w:rPr>
          <w:rFonts w:ascii="Times New Roman" w:hAnsi="Times New Roman" w:hint="default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tor: </w:t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instrText xml:space="preserve"> HYPERLINK "http://jurnalismultimedia.wordpress.com/2011/02/25/este-homosexualitatea-comptibila-cu-societatea-moldoveneasca/"</w:instrText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80"/>
          <w:sz w:val="28"/>
          <w:szCs w:val="28"/>
          <w:u w:val="single" w:color="000080"/>
          <w:rtl w:val="0"/>
          <w:lang w:val="en-US"/>
        </w:rPr>
        <w:t>http://jurnalismultimedia.wordpress.com/2011/02/25/este-homosexualitatea-comptibila-cu-societatea-moldoveneasca/</w:t>
      </w:r>
      <w:r>
        <w:rPr>
          <w:lang w:val="en-US"/>
        </w:rPr>
        <w:fldChar w:fldCharType="end" w:fldLock="0"/>
      </w:r>
    </w:p>
    <w:p>
      <w:pPr>
        <w:pStyle w:val="Table Contents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Moderez blogul personal: </w:t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instrText xml:space="preserve"> HYPERLINK "http://blogulcudoigalbeni.wordpress.com/"</w:instrText>
      </w:r>
      <w:r>
        <w:rPr>
          <w:rStyle w:val="Hyperlink.1"/>
          <w:rFonts w:ascii="Times New Roman" w:cs="Times New Roman" w:hAnsi="Times New Roman" w:eastAsia="Times New Roman"/>
          <w:color w:val="000080"/>
          <w:sz w:val="28"/>
          <w:szCs w:val="28"/>
          <w:u w:val="single" w:color="000080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color w:val="000080"/>
          <w:sz w:val="28"/>
          <w:szCs w:val="28"/>
          <w:u w:val="single" w:color="000080"/>
          <w:rtl w:val="0"/>
          <w:lang w:val="en-US"/>
        </w:rPr>
        <w:t>http://blogulcudoigalbeni.wordpress.com/</w:t>
      </w:r>
      <w:r>
        <w:rPr>
          <w:lang w:val="en-US"/>
        </w:rPr>
        <w:fldChar w:fldCharType="end" w:fldLock="0"/>
      </w:r>
    </w:p>
    <w:p>
      <w:pPr>
        <w:pStyle w:val="Table Contents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u w:color="000000"/>
          <w:lang w:val="en-US"/>
        </w:rPr>
      </w:pPr>
    </w:p>
    <w:p>
      <w:pPr>
        <w:pStyle w:val="Table Contents"/>
        <w:ind w:firstLine="709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Limbi str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ă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u w:color="000000"/>
          <w:rtl w:val="0"/>
          <w:lang w:val="en-US"/>
        </w:rPr>
        <w:t>ine cunoscute</w:t>
      </w: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: </w:t>
      </w:r>
    </w:p>
    <w:p>
      <w:pPr>
        <w:pStyle w:val="Table Contents"/>
        <w:ind w:firstLine="709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Rusa - Avansat;</w:t>
      </w:r>
    </w:p>
    <w:p>
      <w:pPr>
        <w:pStyle w:val="Table Contents"/>
        <w:ind w:firstLine="709"/>
        <w:rPr>
          <w:rFonts w:ascii="Times New Roman" w:cs="Times New Roman" w:hAnsi="Times New Roman" w:eastAsia="Times New Roman"/>
          <w:color w:val="000000"/>
          <w:sz w:val="28"/>
          <w:szCs w:val="28"/>
          <w:u w:color="000000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>Engleza - Mediu;</w:t>
      </w:r>
    </w:p>
    <w:p>
      <w:pPr>
        <w:pStyle w:val="Table Contents"/>
        <w:ind w:firstLine="709"/>
      </w:pPr>
      <w:r>
        <w:rPr>
          <w:rFonts w:ascii="Times New Roman" w:hAnsi="Times New Roman"/>
          <w:color w:val="000000"/>
          <w:sz w:val="28"/>
          <w:szCs w:val="28"/>
          <w:u w:color="000000"/>
          <w:rtl w:val="0"/>
          <w:lang w:val="en-US"/>
        </w:rPr>
        <w:t xml:space="preserve">Franceza - Mediu;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ru-RU"/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0"/>
      <w:szCs w:val="20"/>
      <w:u w:val="none" w:color="000000"/>
      <w:vertAlign w:val="baseline"/>
      <w:lang w:val="ru-RU"/>
    </w:rPr>
  </w:style>
  <w:style w:type="character" w:styleId="Lien">
    <w:name w:val="Lien"/>
    <w:rPr>
      <w:color w:val="000080"/>
      <w:u w:val="single" w:color="000080"/>
    </w:rPr>
  </w:style>
  <w:style w:type="character" w:styleId="Hyperlink.0">
    <w:name w:val="Hyperlink.0"/>
    <w:basedOn w:val="Lien"/>
    <w:next w:val="Hyperlink.0"/>
    <w:rPr>
      <w:rFonts w:ascii="Times New Roman" w:cs="Times New Roman" w:hAnsi="Times New Roman" w:eastAsia="Times New Roman"/>
      <w:sz w:val="28"/>
      <w:szCs w:val="28"/>
    </w:rPr>
  </w:style>
  <w:style w:type="character" w:styleId="Hyperlink.1">
    <w:name w:val="Hyperlink.1"/>
    <w:basedOn w:val="Lien"/>
    <w:next w:val="Hyperlink.1"/>
    <w:rPr>
      <w:rFonts w:ascii="Times New Roman" w:cs="Times New Roman" w:hAnsi="Times New Roman" w:eastAsia="Times New Roman"/>
      <w:sz w:val="28"/>
      <w:szCs w:val="28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